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Microcontroller vs. Computer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2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This unit provides a detailed comparison of microcontrollers and general-purpose computers, building directly on students' Year 1 study of computer architecture (motherboards, processors, memory, operating systems) and the microcontroller introduction in the preceding unit. Students will analyze the architectural differences between embedded microcontroller systems and desktop/laptop computers, understand why each platform excels in different roles, and explore the concept of resource constraints that shape embedded system design. Through side-by-side benchmarking activities and design-choice exercises, students develop the engineering judgment needed to select the right computing platform for robotics and automation projects.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10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2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3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5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Why can a microcontroller costing a few dollars accomplish tasks that a desktop computer cannot do efficiently?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the architectural differences between microcontrollers and computers determine their suitable applications?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does "resource-constrained" mean in embedded systems, and how do engineers design within those limits?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When should a robotics project use a microcontroller, a single-board computer, or both?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real-time requirements influence the choice between a microcontroller and a general-purpose computer?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Architecture Comparison:</w:t>
      </w:r>
      <w:r>
        <w:rPr>
          <w:rFonts w:ascii="Arial" w:cs="Arial" w:eastAsia="Arial" w:hAnsi="Arial"/>
          <w:sz w:val="20"/>
          <w:szCs w:val="20"/>
        </w:rPr>
        <w:t xml:space="preserve"> Von Neumann vs. Harvard architecture; single-chip integration (MCU) vs. multi-chip systems (CPU + RAM + storage + peripherals); memory hierarchy differences — kilobytes of SRAM vs. gigabytes of DDR RAM; storage differences — flash program memory vs. SSDs/HDDs; clock speed ranges and what they mean for throughput; bus architectures and data width (8-bit, 32-bit, 64-bit)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Operating Systems and Execution Models:</w:t>
      </w:r>
      <w:r>
        <w:rPr>
          <w:rFonts w:ascii="Arial" w:cs="Arial" w:eastAsia="Arial" w:hAnsi="Arial"/>
          <w:sz w:val="20"/>
          <w:szCs w:val="20"/>
        </w:rPr>
        <w:t xml:space="preserve"> Bare-metal programming on microcontrollers — code runs directly on hardware with no OS; real-time operating systems (RTOS) — FreeRTOS, Zephyr — and their role in complex embedded applications; general-purpose operating systems (Windows, Linux, macOS) — multitasking, file systems, user interfaces; boot time differences: milliseconds (MCU) vs. seconds/minutes (PC); deterministic timing on microcontrollers vs. non-deterministic scheduling on general-purpose 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Resource Constraints in Embedded Design:</w:t>
      </w:r>
      <w:r>
        <w:rPr>
          <w:rFonts w:ascii="Arial" w:cs="Arial" w:eastAsia="Arial" w:hAnsi="Arial"/>
          <w:sz w:val="20"/>
          <w:szCs w:val="20"/>
        </w:rPr>
        <w:t xml:space="preserve"> Working within limited RAM (2KB on ATmega328P vs. 8GB+ on a PC); program size constraints and code optimization; power budget — milliwatts for a microcontroller vs. tens of watts for a computer; cost per unit at scale — why a $2 MCU beats a $200 computer for a single task; thermal constraints — no fans or heatsinks on most microcontrollers; designing software that fits within strict memory and timing budgets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Use Case Analysis:</w:t>
      </w:r>
      <w:r>
        <w:rPr>
          <w:rFonts w:ascii="Arial" w:cs="Arial" w:eastAsia="Arial" w:hAnsi="Arial"/>
          <w:sz w:val="20"/>
          <w:szCs w:val="20"/>
        </w:rPr>
        <w:t xml:space="preserve"> When microcontrollers are the right choice: sensor reading, motor control, real-time response, battery-powered devices, cost-sensitive products; when computers are the right choice: complex algorithms, user interfaces, networking, data processing, machine learning; hybrid architectures: using both together (e.g., Raspberry Pi for vision processing + Arduino for motor control); industry examples of platform selection decisions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Embedded vs. General-Purpose Programming:</w:t>
      </w:r>
      <w:r>
        <w:rPr>
          <w:rFonts w:ascii="Arial" w:cs="Arial" w:eastAsia="Arial" w:hAnsi="Arial"/>
          <w:sz w:val="20"/>
          <w:szCs w:val="20"/>
        </w:rPr>
        <w:t xml:space="preserve"> Differences in programming approach: register-level access vs. API calls; memory management: static allocation vs. dynamic allocation; debugging differences: serial output and logic analyzers vs. debuggers and profilers; code size and efficiency considerations; the importance of understanding hardware when programming embedded systems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and compare memory capacities using powers of 2 and unit conversions (bytes, KB, MB, GB)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Compute processing throughput: instructions per second at different clock speeds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power consumption data: calculate battery life given current draw and battery capacity (mAh)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Compare cost-per-unit calculations for microcontroller vs. computer solutions at different production volumes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 technical comparison report evaluating a microcontroller and a computer for a specific robotics application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and synthesize information from technical data sheets for both microcontrollers and single-board computers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a design recommendation with evidence-based justification for platform selection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electrical power requirements of microcontrollers vs. computers and their thermal dissipation characteristics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how semiconductor process technology (nm scale) affects processor performance and power efficiency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the physics of clock signals and how frequency relates to processing speed and power consumption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Examine how analog-to-digital conversion allows microcontrollers to interface with physical sensors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Explore the electromagnetic considerations of high-speed digital circuits in computers vs. lower-speed microcontroller circuits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Compare the architecture of a microcontroller and a general-purpose computer using a structured diagram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Explain why real-time control tasks favor microcontrollers over general-purpose computers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battery life for a microcontroller-based project given power consumption specifications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Evaluate a project's requirements and recommend the appropriate computing platform with justification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Describe the concept of bare-metal programming and contrast it with OS-based development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resource constraints (memory, speed, power, cost) and explain how they shape embedded design decisions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Design a hybrid system architecture that uses both a microcontroller and a computer, defining each component's role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 as well as inferences drawn from the text.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11-12W7: Conduct short as well as more sustained research projects to answer a question or solve a problem.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textual evidence to support analysis of science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2: Determine the central ideas or conclusions of a text; summarize complex concepts, processes, or information.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9: Compare and contrast findings presented in a text to those from other sources, noting when the findings support or contradict previous explanations.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informative/explanatory texts, including the narration of technical processes.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AI-N.Q.3: Choose a level of accuracy appropriate to limitations on measurement when reporting quantities.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AI-A.CED.1: Create equations and inequalities in one variable and use them to solve problems.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3b — Career Majors: Students who choose a career major will acquire the career-specific technical knowledge/skills necessary to progress toward gainful employment.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write a technical recommendation report (500+ words) for a client choosing between a microcontroller and a single-board computer for a specified application (e.g., greenhouse monitoring system)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read data sheets for the ATmega328P and the Raspberry Pi 4 and create a structured comparison document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calculate and compare: memory capacity (in bytes), clock speed (in Hz), power consumption (in watts), and cost for an Arduino Uno vs. a Raspberry Pi vs. a desktop PC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compute battery life for a portable sensor project: given a 2000 mAh battery and microcontroller drawing 25 mA, how long will it run? Compare to the same battery powering a Raspberry Pi at 500 mA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analyze a cost comparison at scale: calculate the total component cost to deploy 1,000 sensor nodes using MCUs vs. single-board computers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measure the actual current draw of an Arduino Uno and a Raspberry Pi performing the same task (blinking an LED), comparing power consumption directly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benchmark response time: measure how quickly each platform can read a sensor input and trigger an output, demonstrating real-time advantages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investigate the thermal behavior of a microcontroller vs. a computer under load using a temperature sensor, observing heat dissipation differences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diagram the internal architecture of a microcontroller (single chip) vs. a computer motherboard (multiple components), labeling all major subsystems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measure and compare the boot time of an Arduino (power to program execution) vs. a Raspberry Pi (power to OS ready)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Arduino Uno R3 Technical Specifications (arduino.cc)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Raspberry Pi 4 Model B Specifications (raspberrypi.com)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ATmega328P Data Sheet — architecture overview sections (Microchip Technology)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SparkFun — "Choosing a Microcontroller" guide (sparkfun.com)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Adafruit — "Microcontrollers vs. Single Board Computers" comparison (adafruit.com)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"Embedded Systems: Introduction to ARM Cortex-M Microcontrollers" by Jonathan Valvano (selected chapters)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All About Circuits — Embedded Systems tutorials (allaboutcircuits.com)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Year 1 Computer Architecture unit materials for reference and comparison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2026-04-27T15:18:54.666Z</dcterms:created>
  <dcterms:modified xsi:type="dcterms:W3CDTF">2026-04-27T15:18:54.666Z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